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8923" w14:textId="04A9B054" w:rsidR="00BB40CF" w:rsidRDefault="008E6D1B" w:rsidP="008E6D1B">
      <w:pPr>
        <w:jc w:val="center"/>
      </w:pPr>
      <w:r>
        <w:rPr>
          <w:noProof/>
        </w:rPr>
        <w:drawing>
          <wp:inline distT="0" distB="0" distL="0" distR="0" wp14:anchorId="282C515E" wp14:editId="473A3F8A">
            <wp:extent cx="28575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iew.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676400"/>
                    </a:xfrm>
                    <a:prstGeom prst="rect">
                      <a:avLst/>
                    </a:prstGeom>
                  </pic:spPr>
                </pic:pic>
              </a:graphicData>
            </a:graphic>
          </wp:inline>
        </w:drawing>
      </w:r>
    </w:p>
    <w:p w14:paraId="3A1FD264" w14:textId="77777777" w:rsidR="008E6D1B" w:rsidRDefault="008E6D1B" w:rsidP="008E6D1B">
      <w:pPr>
        <w:jc w:val="center"/>
        <w:rPr>
          <w:b/>
          <w:sz w:val="28"/>
          <w:szCs w:val="28"/>
        </w:rPr>
      </w:pPr>
      <w:r>
        <w:rPr>
          <w:b/>
          <w:sz w:val="28"/>
          <w:szCs w:val="28"/>
        </w:rPr>
        <w:t>FEE AGREEMENT AND FINANCIAL POLICY</w:t>
      </w:r>
    </w:p>
    <w:p w14:paraId="71D71586" w14:textId="77777777" w:rsidR="008E6D1B" w:rsidRDefault="008E6D1B" w:rsidP="008E6D1B">
      <w:pPr>
        <w:pStyle w:val="Default"/>
      </w:pPr>
    </w:p>
    <w:p w14:paraId="6361B5A8" w14:textId="62F564D6" w:rsidR="008E6D1B" w:rsidRPr="008E6D1B" w:rsidRDefault="008E6D1B" w:rsidP="008E6D1B">
      <w:pPr>
        <w:pStyle w:val="Default"/>
        <w:rPr>
          <w:sz w:val="22"/>
          <w:szCs w:val="22"/>
          <w:u w:val="single"/>
        </w:rPr>
      </w:pPr>
      <w:r w:rsidRPr="008E6D1B">
        <w:rPr>
          <w:sz w:val="22"/>
          <w:szCs w:val="22"/>
        </w:rPr>
        <w:t xml:space="preserve">Thank you for choosing </w:t>
      </w:r>
      <w:r w:rsidR="005D7011">
        <w:rPr>
          <w:sz w:val="22"/>
          <w:szCs w:val="22"/>
        </w:rPr>
        <w:t>Believe Counseling and Consulting Inc</w:t>
      </w:r>
      <w:r w:rsidRPr="008E6D1B">
        <w:rPr>
          <w:sz w:val="22"/>
          <w:szCs w:val="22"/>
        </w:rPr>
        <w:t xml:space="preserve">. Please review this Fee Agreement and Financial Policy (the “Agreement and Policy”), which describes our schedule of fees for services, charges not covered by insurance, and additional fees. Please be sure you understand the policies regarding cancelations and missed appointments, methods of payment, insurance reimbursement, and past due accounts. If you have any questions about anything, </w:t>
      </w:r>
      <w:r w:rsidRPr="008E6D1B">
        <w:rPr>
          <w:b/>
          <w:bCs/>
          <w:sz w:val="22"/>
          <w:szCs w:val="22"/>
          <w:u w:val="single"/>
        </w:rPr>
        <w:t>please ask your provider prior to signing this Agreement and Policy</w:t>
      </w:r>
      <w:r w:rsidRPr="008E6D1B">
        <w:rPr>
          <w:sz w:val="22"/>
          <w:szCs w:val="22"/>
          <w:u w:val="single"/>
        </w:rPr>
        <w:t xml:space="preserve">. </w:t>
      </w:r>
    </w:p>
    <w:p w14:paraId="3682D12A" w14:textId="77777777" w:rsidR="008E6D1B" w:rsidRPr="008E6D1B" w:rsidRDefault="008E6D1B" w:rsidP="008E6D1B">
      <w:pPr>
        <w:pStyle w:val="Default"/>
        <w:rPr>
          <w:sz w:val="22"/>
          <w:szCs w:val="22"/>
        </w:rPr>
      </w:pPr>
    </w:p>
    <w:p w14:paraId="539EF7A5" w14:textId="77777777" w:rsidR="008E6D1B" w:rsidRPr="008E6D1B" w:rsidRDefault="008E6D1B" w:rsidP="008E6D1B">
      <w:r w:rsidRPr="008E6D1B">
        <w:rPr>
          <w:b/>
          <w:bCs/>
        </w:rPr>
        <w:t>Our service rates and corresponding health insurance billing codes (numbers starting with ‘90’ refer to mental health services)</w:t>
      </w:r>
      <w:r>
        <w:rPr>
          <w:b/>
          <w:bCs/>
        </w:rPr>
        <w:t>.</w:t>
      </w:r>
      <w:r w:rsidRPr="008E6D1B">
        <w:rPr>
          <w:b/>
          <w:bCs/>
        </w:rPr>
        <w:t xml:space="preserve"> </w:t>
      </w:r>
      <w:r>
        <w:t>T</w:t>
      </w:r>
      <w:r w:rsidRPr="008E6D1B">
        <w:t>his is not a comprehensive list and reflects the most common services provided by our staff. Additional codes may be used by your provider as deemed appropriate.</w:t>
      </w:r>
    </w:p>
    <w:p w14:paraId="148F6869" w14:textId="78689332" w:rsidR="008E6D1B" w:rsidRPr="008E6D1B" w:rsidRDefault="008E6D1B" w:rsidP="008E6D1B">
      <w:pPr>
        <w:autoSpaceDE w:val="0"/>
        <w:autoSpaceDN w:val="0"/>
        <w:adjustRightInd w:val="0"/>
        <w:spacing w:after="0" w:line="240" w:lineRule="auto"/>
        <w:rPr>
          <w:rFonts w:cs="Arial"/>
          <w:color w:val="000000"/>
          <w:sz w:val="24"/>
          <w:szCs w:val="24"/>
        </w:rPr>
      </w:pPr>
      <w:r w:rsidRPr="008E6D1B">
        <w:rPr>
          <w:rFonts w:cs="Arial"/>
          <w:color w:val="000000"/>
          <w:sz w:val="24"/>
          <w:szCs w:val="24"/>
        </w:rPr>
        <w:t xml:space="preserve">• </w:t>
      </w:r>
      <w:r w:rsidRPr="008E6D1B">
        <w:rPr>
          <w:rFonts w:cs="Calibri"/>
          <w:color w:val="000000"/>
          <w:sz w:val="24"/>
          <w:szCs w:val="24"/>
        </w:rPr>
        <w:t xml:space="preserve">90791 Initial Consultation – </w:t>
      </w:r>
      <w:r>
        <w:rPr>
          <w:rFonts w:cs="Calibri"/>
          <w:color w:val="000000"/>
          <w:sz w:val="24"/>
          <w:szCs w:val="24"/>
        </w:rPr>
        <w:t>Individual (50-60 min.) $1</w:t>
      </w:r>
      <w:r w:rsidR="005D7011">
        <w:rPr>
          <w:rFonts w:cs="Calibri"/>
          <w:color w:val="000000"/>
          <w:sz w:val="24"/>
          <w:szCs w:val="24"/>
        </w:rPr>
        <w:t>80</w:t>
      </w:r>
      <w:r>
        <w:rPr>
          <w:rFonts w:cs="Calibri"/>
          <w:color w:val="000000"/>
          <w:sz w:val="24"/>
          <w:szCs w:val="24"/>
        </w:rPr>
        <w:t>.00</w:t>
      </w:r>
    </w:p>
    <w:p w14:paraId="5CA53419" w14:textId="4B7E8359" w:rsidR="008E6D1B" w:rsidRPr="008E6D1B" w:rsidRDefault="008E6D1B" w:rsidP="008E6D1B">
      <w:pPr>
        <w:autoSpaceDE w:val="0"/>
        <w:autoSpaceDN w:val="0"/>
        <w:adjustRightInd w:val="0"/>
        <w:spacing w:after="79" w:line="240" w:lineRule="auto"/>
        <w:rPr>
          <w:rFonts w:cs="Arial"/>
          <w:color w:val="000000"/>
          <w:sz w:val="24"/>
          <w:szCs w:val="24"/>
        </w:rPr>
      </w:pPr>
      <w:r w:rsidRPr="008E6D1B">
        <w:rPr>
          <w:rFonts w:cs="Arial"/>
          <w:color w:val="000000"/>
          <w:sz w:val="24"/>
          <w:szCs w:val="24"/>
        </w:rPr>
        <w:t>• 90837 I</w:t>
      </w:r>
      <w:r>
        <w:rPr>
          <w:rFonts w:cs="Arial"/>
          <w:color w:val="000000"/>
          <w:sz w:val="24"/>
          <w:szCs w:val="24"/>
        </w:rPr>
        <w:t>ndividual Therapy (60 min.) $1</w:t>
      </w:r>
      <w:r w:rsidR="005D7011">
        <w:rPr>
          <w:rFonts w:cs="Arial"/>
          <w:color w:val="000000"/>
          <w:sz w:val="24"/>
          <w:szCs w:val="24"/>
        </w:rPr>
        <w:t>55</w:t>
      </w:r>
      <w:r w:rsidRPr="008E6D1B">
        <w:rPr>
          <w:rFonts w:cs="Arial"/>
          <w:color w:val="000000"/>
          <w:sz w:val="24"/>
          <w:szCs w:val="24"/>
        </w:rPr>
        <w:t xml:space="preserve">.00 </w:t>
      </w:r>
    </w:p>
    <w:p w14:paraId="48CC8683" w14:textId="6DDFD565" w:rsidR="008E6D1B" w:rsidRPr="008E6D1B" w:rsidRDefault="008E6D1B" w:rsidP="008E6D1B">
      <w:pPr>
        <w:autoSpaceDE w:val="0"/>
        <w:autoSpaceDN w:val="0"/>
        <w:adjustRightInd w:val="0"/>
        <w:spacing w:after="79" w:line="240" w:lineRule="auto"/>
        <w:rPr>
          <w:rFonts w:cs="Arial"/>
          <w:color w:val="000000"/>
          <w:sz w:val="24"/>
          <w:szCs w:val="24"/>
        </w:rPr>
      </w:pPr>
      <w:r w:rsidRPr="008E6D1B">
        <w:rPr>
          <w:rFonts w:cs="Arial"/>
          <w:color w:val="000000"/>
          <w:sz w:val="24"/>
          <w:szCs w:val="24"/>
        </w:rPr>
        <w:t>• 90834 Brief Individual Therapy (45 min.) $1</w:t>
      </w:r>
      <w:r w:rsidR="005D7011">
        <w:rPr>
          <w:rFonts w:cs="Arial"/>
          <w:color w:val="000000"/>
          <w:sz w:val="24"/>
          <w:szCs w:val="24"/>
        </w:rPr>
        <w:t>40</w:t>
      </w:r>
      <w:r w:rsidRPr="008E6D1B">
        <w:rPr>
          <w:rFonts w:cs="Arial"/>
          <w:color w:val="000000"/>
          <w:sz w:val="24"/>
          <w:szCs w:val="24"/>
        </w:rPr>
        <w:t xml:space="preserve">.00 </w:t>
      </w:r>
    </w:p>
    <w:p w14:paraId="69512ADA" w14:textId="7A9C2F73" w:rsidR="008E6D1B" w:rsidRPr="008E6D1B" w:rsidRDefault="008E6D1B" w:rsidP="008E6D1B">
      <w:pPr>
        <w:autoSpaceDE w:val="0"/>
        <w:autoSpaceDN w:val="0"/>
        <w:adjustRightInd w:val="0"/>
        <w:spacing w:after="79" w:line="240" w:lineRule="auto"/>
        <w:rPr>
          <w:rFonts w:cs="Arial"/>
          <w:color w:val="000000"/>
          <w:sz w:val="24"/>
          <w:szCs w:val="24"/>
        </w:rPr>
      </w:pPr>
      <w:r w:rsidRPr="008E6D1B">
        <w:rPr>
          <w:rFonts w:cs="Arial"/>
          <w:color w:val="000000"/>
          <w:sz w:val="24"/>
          <w:szCs w:val="24"/>
        </w:rPr>
        <w:t>• 90832 Brief Individual Therapy (30 min.) $1</w:t>
      </w:r>
      <w:r w:rsidR="005D7011">
        <w:rPr>
          <w:rFonts w:cs="Arial"/>
          <w:color w:val="000000"/>
          <w:sz w:val="24"/>
          <w:szCs w:val="24"/>
        </w:rPr>
        <w:t>10</w:t>
      </w:r>
      <w:r w:rsidRPr="008E6D1B">
        <w:rPr>
          <w:rFonts w:cs="Arial"/>
          <w:color w:val="000000"/>
          <w:sz w:val="24"/>
          <w:szCs w:val="24"/>
        </w:rPr>
        <w:t xml:space="preserve">.00 </w:t>
      </w:r>
    </w:p>
    <w:p w14:paraId="3070262A" w14:textId="77777777" w:rsidR="008E6D1B" w:rsidRDefault="008E6D1B" w:rsidP="008E6D1B">
      <w:pPr>
        <w:pStyle w:val="Default"/>
      </w:pPr>
    </w:p>
    <w:p w14:paraId="5974EE9A" w14:textId="77777777" w:rsidR="008E6D1B" w:rsidRDefault="008E6D1B" w:rsidP="008E6D1B">
      <w:pPr>
        <w:pStyle w:val="Default"/>
        <w:rPr>
          <w:b/>
          <w:bCs/>
          <w:sz w:val="20"/>
          <w:szCs w:val="20"/>
        </w:rPr>
      </w:pPr>
      <w:r>
        <w:t xml:space="preserve"> </w:t>
      </w:r>
      <w:r>
        <w:rPr>
          <w:b/>
          <w:bCs/>
          <w:sz w:val="20"/>
          <w:szCs w:val="20"/>
        </w:rPr>
        <w:t xml:space="preserve">CHARGES NOT COVERED BY INSURANCE </w:t>
      </w:r>
    </w:p>
    <w:p w14:paraId="75F25F83" w14:textId="77777777" w:rsidR="008E6D1B" w:rsidRDefault="008E6D1B" w:rsidP="008E6D1B">
      <w:pPr>
        <w:pStyle w:val="Default"/>
        <w:rPr>
          <w:sz w:val="20"/>
          <w:szCs w:val="20"/>
        </w:rPr>
      </w:pPr>
    </w:p>
    <w:p w14:paraId="6E470F0F" w14:textId="77777777" w:rsidR="008E6D1B" w:rsidRDefault="008E6D1B" w:rsidP="008E6D1B">
      <w:pPr>
        <w:pStyle w:val="Default"/>
        <w:numPr>
          <w:ilvl w:val="0"/>
          <w:numId w:val="3"/>
        </w:numPr>
        <w:rPr>
          <w:rFonts w:ascii="Arial" w:hAnsi="Arial" w:cs="Arial"/>
          <w:sz w:val="22"/>
          <w:szCs w:val="22"/>
        </w:rPr>
      </w:pPr>
      <w:r>
        <w:rPr>
          <w:rFonts w:ascii="Arial" w:hAnsi="Arial" w:cs="Arial"/>
          <w:sz w:val="22"/>
          <w:szCs w:val="22"/>
        </w:rPr>
        <w:t>Medical Records Requests -1</w:t>
      </w:r>
      <w:r w:rsidRPr="008E6D1B">
        <w:rPr>
          <w:rFonts w:ascii="Arial" w:hAnsi="Arial" w:cs="Arial"/>
          <w:sz w:val="22"/>
          <w:szCs w:val="22"/>
          <w:vertAlign w:val="superscript"/>
        </w:rPr>
        <w:t>st</w:t>
      </w:r>
      <w:r>
        <w:rPr>
          <w:rFonts w:ascii="Arial" w:hAnsi="Arial" w:cs="Arial"/>
          <w:sz w:val="22"/>
          <w:szCs w:val="22"/>
        </w:rPr>
        <w:t xml:space="preserve"> request free, subsequent $15.00 per request</w:t>
      </w:r>
    </w:p>
    <w:p w14:paraId="3719B700" w14:textId="500CA843" w:rsidR="008E6D1B" w:rsidRDefault="008E6D1B" w:rsidP="008E6D1B">
      <w:pPr>
        <w:pStyle w:val="Default"/>
        <w:numPr>
          <w:ilvl w:val="0"/>
          <w:numId w:val="3"/>
        </w:numPr>
        <w:rPr>
          <w:rFonts w:ascii="Arial" w:hAnsi="Arial" w:cs="Arial"/>
          <w:sz w:val="22"/>
          <w:szCs w:val="22"/>
        </w:rPr>
      </w:pPr>
      <w:r>
        <w:rPr>
          <w:rFonts w:ascii="Arial" w:hAnsi="Arial" w:cs="Arial"/>
          <w:sz w:val="22"/>
          <w:szCs w:val="22"/>
        </w:rPr>
        <w:t>Court Reports - $100</w:t>
      </w:r>
    </w:p>
    <w:p w14:paraId="10A00210" w14:textId="23101A39" w:rsidR="005D7011" w:rsidRDefault="005D7011" w:rsidP="008E6D1B">
      <w:pPr>
        <w:pStyle w:val="Default"/>
        <w:numPr>
          <w:ilvl w:val="0"/>
          <w:numId w:val="3"/>
        </w:numPr>
        <w:rPr>
          <w:rFonts w:ascii="Arial" w:hAnsi="Arial" w:cs="Arial"/>
          <w:sz w:val="22"/>
          <w:szCs w:val="22"/>
        </w:rPr>
      </w:pPr>
      <w:r>
        <w:rPr>
          <w:rFonts w:ascii="Arial" w:hAnsi="Arial" w:cs="Arial"/>
          <w:sz w:val="22"/>
          <w:szCs w:val="22"/>
        </w:rPr>
        <w:t>Private Pay by clinical level staff (Not billed to insurance) $100/hour</w:t>
      </w:r>
    </w:p>
    <w:p w14:paraId="14C602B3" w14:textId="0D3E433E" w:rsidR="005D7011" w:rsidRDefault="005D7011" w:rsidP="008E6D1B">
      <w:pPr>
        <w:pStyle w:val="Default"/>
        <w:numPr>
          <w:ilvl w:val="0"/>
          <w:numId w:val="3"/>
        </w:numPr>
        <w:rPr>
          <w:rFonts w:ascii="Arial" w:hAnsi="Arial" w:cs="Arial"/>
          <w:sz w:val="22"/>
          <w:szCs w:val="22"/>
        </w:rPr>
      </w:pPr>
      <w:r>
        <w:rPr>
          <w:rFonts w:ascii="Arial" w:hAnsi="Arial" w:cs="Arial"/>
          <w:sz w:val="22"/>
          <w:szCs w:val="22"/>
        </w:rPr>
        <w:t xml:space="preserve">Private Pay by </w:t>
      </w:r>
      <w:proofErr w:type="gramStart"/>
      <w:r>
        <w:rPr>
          <w:rFonts w:ascii="Arial" w:hAnsi="Arial" w:cs="Arial"/>
          <w:sz w:val="22"/>
          <w:szCs w:val="22"/>
        </w:rPr>
        <w:t>masters</w:t>
      </w:r>
      <w:proofErr w:type="gramEnd"/>
      <w:r>
        <w:rPr>
          <w:rFonts w:ascii="Arial" w:hAnsi="Arial" w:cs="Arial"/>
          <w:sz w:val="22"/>
          <w:szCs w:val="22"/>
        </w:rPr>
        <w:t xml:space="preserve"> level staff (Not billed to insurance) $50/hour</w:t>
      </w:r>
    </w:p>
    <w:p w14:paraId="708E3AE9" w14:textId="77777777" w:rsidR="008E6D1B" w:rsidRDefault="008E6D1B" w:rsidP="008E6D1B">
      <w:pPr>
        <w:pStyle w:val="Default"/>
        <w:ind w:left="720"/>
      </w:pPr>
    </w:p>
    <w:p w14:paraId="1B76FA87" w14:textId="77777777" w:rsidR="008E6D1B" w:rsidRDefault="008E6D1B" w:rsidP="008E6D1B">
      <w:pPr>
        <w:pStyle w:val="Default"/>
        <w:rPr>
          <w:sz w:val="20"/>
          <w:szCs w:val="20"/>
        </w:rPr>
      </w:pPr>
      <w:r>
        <w:t xml:space="preserve"> </w:t>
      </w:r>
      <w:r>
        <w:rPr>
          <w:b/>
          <w:bCs/>
          <w:sz w:val="20"/>
          <w:szCs w:val="20"/>
        </w:rPr>
        <w:t xml:space="preserve">ADDITIONAL FEES </w:t>
      </w:r>
    </w:p>
    <w:p w14:paraId="3E75C683" w14:textId="77777777" w:rsidR="008E6D1B" w:rsidRPr="00E75166" w:rsidRDefault="008E6D1B" w:rsidP="008E6D1B">
      <w:pPr>
        <w:pStyle w:val="Default"/>
        <w:numPr>
          <w:ilvl w:val="0"/>
          <w:numId w:val="3"/>
        </w:numPr>
        <w:spacing w:after="74"/>
        <w:rPr>
          <w:rFonts w:asciiTheme="minorHAnsi" w:hAnsiTheme="minorHAnsi"/>
          <w:sz w:val="22"/>
          <w:szCs w:val="22"/>
        </w:rPr>
      </w:pPr>
      <w:r>
        <w:rPr>
          <w:rFonts w:ascii="Arial" w:hAnsi="Arial" w:cs="Arial"/>
          <w:sz w:val="22"/>
          <w:szCs w:val="22"/>
        </w:rPr>
        <w:t xml:space="preserve"> </w:t>
      </w:r>
      <w:r w:rsidRPr="00E75166">
        <w:rPr>
          <w:rFonts w:asciiTheme="minorHAnsi" w:hAnsiTheme="minorHAnsi"/>
          <w:sz w:val="22"/>
          <w:szCs w:val="22"/>
        </w:rPr>
        <w:t xml:space="preserve">Late cancelations/Missed Appointment – fewer than 24 hrs. prior to appointment $35.00 </w:t>
      </w:r>
    </w:p>
    <w:p w14:paraId="474D75A4" w14:textId="77777777" w:rsidR="008E6D1B" w:rsidRPr="00E75166" w:rsidRDefault="008E6D1B" w:rsidP="008E6D1B">
      <w:pPr>
        <w:pStyle w:val="Default"/>
        <w:numPr>
          <w:ilvl w:val="0"/>
          <w:numId w:val="3"/>
        </w:numPr>
        <w:spacing w:after="74"/>
        <w:rPr>
          <w:rFonts w:asciiTheme="minorHAnsi" w:hAnsiTheme="minorHAnsi"/>
          <w:sz w:val="22"/>
          <w:szCs w:val="22"/>
        </w:rPr>
      </w:pPr>
      <w:r w:rsidRPr="00E75166">
        <w:rPr>
          <w:rFonts w:asciiTheme="minorHAnsi" w:hAnsiTheme="minorHAnsi" w:cs="Arial"/>
          <w:sz w:val="22"/>
          <w:szCs w:val="22"/>
        </w:rPr>
        <w:t xml:space="preserve"> </w:t>
      </w:r>
      <w:r w:rsidRPr="00E75166">
        <w:rPr>
          <w:rFonts w:asciiTheme="minorHAnsi" w:hAnsiTheme="minorHAnsi"/>
          <w:sz w:val="22"/>
          <w:szCs w:val="22"/>
        </w:rPr>
        <w:t>Pas</w:t>
      </w:r>
      <w:r w:rsidR="00121763">
        <w:rPr>
          <w:rFonts w:asciiTheme="minorHAnsi" w:hAnsiTheme="minorHAnsi"/>
          <w:sz w:val="22"/>
          <w:szCs w:val="22"/>
        </w:rPr>
        <w:t>t-due accounts – over 9</w:t>
      </w:r>
      <w:r w:rsidRPr="00E75166">
        <w:rPr>
          <w:rFonts w:asciiTheme="minorHAnsi" w:hAnsiTheme="minorHAnsi"/>
          <w:sz w:val="22"/>
          <w:szCs w:val="22"/>
        </w:rPr>
        <w:t xml:space="preserve">0 days $25.00 per month </w:t>
      </w:r>
    </w:p>
    <w:p w14:paraId="01A6FD8F" w14:textId="77777777" w:rsidR="008E6D1B" w:rsidRPr="00E75166" w:rsidRDefault="00E75166" w:rsidP="008E6D1B">
      <w:pPr>
        <w:pStyle w:val="Default"/>
        <w:numPr>
          <w:ilvl w:val="0"/>
          <w:numId w:val="3"/>
        </w:numPr>
        <w:rPr>
          <w:rFonts w:asciiTheme="minorHAnsi" w:hAnsiTheme="minorHAnsi" w:cs="Arial"/>
          <w:sz w:val="22"/>
          <w:szCs w:val="22"/>
        </w:rPr>
      </w:pPr>
      <w:r>
        <w:rPr>
          <w:rFonts w:asciiTheme="minorHAnsi" w:hAnsiTheme="minorHAnsi" w:cs="Arial"/>
          <w:sz w:val="22"/>
          <w:szCs w:val="22"/>
        </w:rPr>
        <w:t xml:space="preserve"> </w:t>
      </w:r>
      <w:r w:rsidR="008E6D1B" w:rsidRPr="00E75166">
        <w:rPr>
          <w:rFonts w:asciiTheme="minorHAnsi" w:hAnsiTheme="minorHAnsi" w:cs="Arial"/>
          <w:sz w:val="22"/>
          <w:szCs w:val="22"/>
        </w:rPr>
        <w:t xml:space="preserve">Checks returned due to insufficient funds will incur a fee of $45.00 </w:t>
      </w:r>
    </w:p>
    <w:p w14:paraId="7E59F66A" w14:textId="77777777" w:rsidR="008E6D1B" w:rsidRDefault="008E6D1B" w:rsidP="008E6D1B">
      <w:pPr>
        <w:pStyle w:val="Default"/>
        <w:ind w:left="360"/>
        <w:rPr>
          <w:rFonts w:ascii="Arial" w:hAnsi="Arial" w:cs="Arial"/>
          <w:sz w:val="22"/>
          <w:szCs w:val="22"/>
        </w:rPr>
      </w:pPr>
    </w:p>
    <w:p w14:paraId="5C4F4BCD" w14:textId="77777777" w:rsidR="008E6D1B" w:rsidRDefault="008E6D1B" w:rsidP="00E75166">
      <w:pPr>
        <w:pStyle w:val="Default"/>
        <w:rPr>
          <w:sz w:val="20"/>
          <w:szCs w:val="20"/>
        </w:rPr>
      </w:pPr>
      <w:r>
        <w:rPr>
          <w:b/>
          <w:bCs/>
          <w:sz w:val="20"/>
          <w:szCs w:val="20"/>
        </w:rPr>
        <w:t xml:space="preserve">PAYMENT </w:t>
      </w:r>
    </w:p>
    <w:p w14:paraId="691BD043" w14:textId="1E9F30EA" w:rsidR="008E6D1B" w:rsidRDefault="008E6D1B" w:rsidP="008E6D1B">
      <w:pPr>
        <w:pStyle w:val="Default"/>
        <w:numPr>
          <w:ilvl w:val="0"/>
          <w:numId w:val="3"/>
        </w:numPr>
        <w:rPr>
          <w:rFonts w:ascii="Arial" w:hAnsi="Arial" w:cs="Arial"/>
          <w:sz w:val="22"/>
          <w:szCs w:val="22"/>
        </w:rPr>
      </w:pPr>
      <w:r>
        <w:rPr>
          <w:sz w:val="20"/>
          <w:szCs w:val="20"/>
        </w:rPr>
        <w:t>You will be expected to pay for either each session in full, or your insurance co-payment at the time of services</w:t>
      </w:r>
      <w:r w:rsidR="00E75166">
        <w:rPr>
          <w:sz w:val="20"/>
          <w:szCs w:val="20"/>
        </w:rPr>
        <w:t>.</w:t>
      </w:r>
      <w:r>
        <w:rPr>
          <w:sz w:val="20"/>
          <w:szCs w:val="20"/>
        </w:rPr>
        <w:t xml:space="preserve"> </w:t>
      </w:r>
      <w:r w:rsidR="00E75166">
        <w:rPr>
          <w:sz w:val="20"/>
          <w:szCs w:val="20"/>
        </w:rPr>
        <w:t xml:space="preserve">If you are unsure of your insurance benefits, a deposit of $50 will be taken. </w:t>
      </w:r>
      <w:r>
        <w:rPr>
          <w:sz w:val="20"/>
          <w:szCs w:val="20"/>
        </w:rPr>
        <w:t>Accepted methods of payment are cash, check</w:t>
      </w:r>
      <w:r w:rsidR="00E75166">
        <w:rPr>
          <w:sz w:val="20"/>
          <w:szCs w:val="20"/>
        </w:rPr>
        <w:t>,</w:t>
      </w:r>
      <w:r>
        <w:rPr>
          <w:sz w:val="20"/>
          <w:szCs w:val="20"/>
        </w:rPr>
        <w:t xml:space="preserve"> credit cards</w:t>
      </w:r>
      <w:r w:rsidR="00E75166">
        <w:rPr>
          <w:sz w:val="20"/>
          <w:szCs w:val="20"/>
        </w:rPr>
        <w:t xml:space="preserve"> or Health Savings Account debit cards</w:t>
      </w:r>
      <w:r>
        <w:rPr>
          <w:sz w:val="20"/>
          <w:szCs w:val="20"/>
        </w:rPr>
        <w:t xml:space="preserve">. Checks should be made payable to </w:t>
      </w:r>
      <w:r w:rsidR="00E75166">
        <w:rPr>
          <w:i/>
          <w:iCs/>
          <w:sz w:val="20"/>
          <w:szCs w:val="20"/>
        </w:rPr>
        <w:t xml:space="preserve">Believe Counseling and Consulting, </w:t>
      </w:r>
      <w:r w:rsidR="005D7011">
        <w:rPr>
          <w:i/>
          <w:iCs/>
          <w:sz w:val="20"/>
          <w:szCs w:val="20"/>
        </w:rPr>
        <w:t>Inc</w:t>
      </w:r>
      <w:r>
        <w:rPr>
          <w:i/>
          <w:iCs/>
          <w:sz w:val="20"/>
          <w:szCs w:val="20"/>
        </w:rPr>
        <w:t>.</w:t>
      </w:r>
    </w:p>
    <w:p w14:paraId="6B117D8B" w14:textId="77777777" w:rsidR="008E6D1B" w:rsidRDefault="008E6D1B" w:rsidP="008E6D1B">
      <w:pPr>
        <w:pStyle w:val="Default"/>
        <w:rPr>
          <w:rFonts w:ascii="Arial" w:hAnsi="Arial" w:cs="Arial"/>
          <w:sz w:val="22"/>
          <w:szCs w:val="22"/>
        </w:rPr>
      </w:pPr>
    </w:p>
    <w:p w14:paraId="190A2A38" w14:textId="77777777" w:rsidR="00BC4D07" w:rsidRDefault="00BC4D07" w:rsidP="00BC4D07">
      <w:pPr>
        <w:pStyle w:val="Default"/>
        <w:rPr>
          <w:sz w:val="20"/>
          <w:szCs w:val="20"/>
        </w:rPr>
      </w:pPr>
      <w:r>
        <w:rPr>
          <w:b/>
          <w:bCs/>
          <w:sz w:val="20"/>
          <w:szCs w:val="20"/>
        </w:rPr>
        <w:t xml:space="preserve">INSURANCE REIMBURSEMENT </w:t>
      </w:r>
    </w:p>
    <w:p w14:paraId="36026F66" w14:textId="777F9DB7" w:rsidR="00BC4D07" w:rsidRDefault="00E75166" w:rsidP="00BC4D07">
      <w:pPr>
        <w:pStyle w:val="Default"/>
        <w:rPr>
          <w:sz w:val="20"/>
          <w:szCs w:val="20"/>
        </w:rPr>
      </w:pPr>
      <w:r>
        <w:rPr>
          <w:sz w:val="20"/>
          <w:szCs w:val="20"/>
        </w:rPr>
        <w:t xml:space="preserve">Believe Counseling and Consulting, </w:t>
      </w:r>
      <w:r w:rsidR="005D7011">
        <w:rPr>
          <w:sz w:val="20"/>
          <w:szCs w:val="20"/>
        </w:rPr>
        <w:t>Inc</w:t>
      </w:r>
      <w:r w:rsidR="00BC4D07">
        <w:rPr>
          <w:sz w:val="20"/>
          <w:szCs w:val="20"/>
        </w:rPr>
        <w:t xml:space="preserve"> accepts and process insurance payments through a variety of in</w:t>
      </w:r>
      <w:r>
        <w:rPr>
          <w:sz w:val="20"/>
          <w:szCs w:val="20"/>
        </w:rPr>
        <w:t>surance providers and Employee A</w:t>
      </w:r>
      <w:r w:rsidR="00BC4D07">
        <w:rPr>
          <w:sz w:val="20"/>
          <w:szCs w:val="20"/>
        </w:rPr>
        <w:t>ssistance plans. If you a</w:t>
      </w:r>
      <w:r>
        <w:rPr>
          <w:sz w:val="20"/>
          <w:szCs w:val="20"/>
        </w:rPr>
        <w:t>re using insurance or Employee A</w:t>
      </w:r>
      <w:r w:rsidR="00BC4D07">
        <w:rPr>
          <w:sz w:val="20"/>
          <w:szCs w:val="20"/>
        </w:rPr>
        <w:t xml:space="preserve">ssistance provider to pay for our services, then we will: </w:t>
      </w:r>
    </w:p>
    <w:p w14:paraId="167879B8" w14:textId="77777777" w:rsidR="00BC4D07" w:rsidRDefault="00BC4D07" w:rsidP="00BC4D07">
      <w:pPr>
        <w:pStyle w:val="Default"/>
        <w:spacing w:after="245"/>
        <w:rPr>
          <w:sz w:val="20"/>
          <w:szCs w:val="20"/>
        </w:rPr>
      </w:pPr>
      <w:r>
        <w:rPr>
          <w:sz w:val="22"/>
          <w:szCs w:val="22"/>
        </w:rPr>
        <w:t xml:space="preserve">(1) </w:t>
      </w:r>
      <w:r>
        <w:rPr>
          <w:sz w:val="20"/>
          <w:szCs w:val="20"/>
        </w:rPr>
        <w:t xml:space="preserve">Expect and accept payment of your copayment amount at the time of service; </w:t>
      </w:r>
    </w:p>
    <w:p w14:paraId="26E23D45" w14:textId="77777777" w:rsidR="00BC4D07" w:rsidRDefault="00BC4D07" w:rsidP="00BC4D07">
      <w:pPr>
        <w:pStyle w:val="Default"/>
        <w:spacing w:after="245"/>
        <w:rPr>
          <w:sz w:val="20"/>
          <w:szCs w:val="20"/>
        </w:rPr>
      </w:pPr>
      <w:r>
        <w:rPr>
          <w:sz w:val="22"/>
          <w:szCs w:val="22"/>
        </w:rPr>
        <w:t xml:space="preserve">(2) </w:t>
      </w:r>
      <w:r>
        <w:rPr>
          <w:sz w:val="20"/>
          <w:szCs w:val="20"/>
        </w:rPr>
        <w:t xml:space="preserve">File your claim with the insurance provider </w:t>
      </w:r>
    </w:p>
    <w:p w14:paraId="50554719" w14:textId="77777777" w:rsidR="00BC4D07" w:rsidRDefault="00BC4D07" w:rsidP="00BC4D07">
      <w:pPr>
        <w:pStyle w:val="Default"/>
        <w:rPr>
          <w:sz w:val="20"/>
          <w:szCs w:val="20"/>
        </w:rPr>
      </w:pPr>
      <w:r>
        <w:rPr>
          <w:sz w:val="22"/>
          <w:szCs w:val="22"/>
        </w:rPr>
        <w:t xml:space="preserve">(3) </w:t>
      </w:r>
      <w:r>
        <w:rPr>
          <w:sz w:val="20"/>
          <w:szCs w:val="20"/>
        </w:rPr>
        <w:t xml:space="preserve">Receive payment from your insurance provider </w:t>
      </w:r>
    </w:p>
    <w:p w14:paraId="72956B69" w14:textId="77777777" w:rsidR="00BC4D07" w:rsidRDefault="00BC4D07" w:rsidP="00BC4D07">
      <w:pPr>
        <w:pStyle w:val="Default"/>
        <w:rPr>
          <w:sz w:val="20"/>
          <w:szCs w:val="20"/>
        </w:rPr>
      </w:pPr>
    </w:p>
    <w:p w14:paraId="69469979" w14:textId="77777777" w:rsidR="00BC4D07" w:rsidRDefault="00BC4D07" w:rsidP="00BC4D07">
      <w:pPr>
        <w:pStyle w:val="Default"/>
        <w:rPr>
          <w:b/>
          <w:bCs/>
          <w:i/>
          <w:iCs/>
          <w:sz w:val="20"/>
          <w:szCs w:val="20"/>
        </w:rPr>
      </w:pPr>
      <w:r>
        <w:rPr>
          <w:sz w:val="20"/>
          <w:szCs w:val="20"/>
        </w:rPr>
        <w:t xml:space="preserve">4. </w:t>
      </w:r>
      <w:r>
        <w:rPr>
          <w:b/>
          <w:bCs/>
          <w:i/>
          <w:iCs/>
          <w:sz w:val="20"/>
          <w:szCs w:val="20"/>
        </w:rPr>
        <w:t xml:space="preserve">Expect that you will pay your portion due of copay, co-insurance, deductible, or fee difference at the time of your appointment. </w:t>
      </w:r>
    </w:p>
    <w:p w14:paraId="547A9A63" w14:textId="77777777" w:rsidR="00E75166" w:rsidRDefault="00E75166" w:rsidP="00BC4D07">
      <w:pPr>
        <w:pStyle w:val="Default"/>
        <w:rPr>
          <w:sz w:val="20"/>
          <w:szCs w:val="20"/>
        </w:rPr>
      </w:pPr>
    </w:p>
    <w:p w14:paraId="7E81A339" w14:textId="77777777" w:rsidR="00BC4D07" w:rsidRDefault="00BC4D07" w:rsidP="00BC4D07">
      <w:pPr>
        <w:pStyle w:val="Default"/>
        <w:rPr>
          <w:sz w:val="20"/>
          <w:szCs w:val="20"/>
        </w:rPr>
      </w:pPr>
      <w:r>
        <w:rPr>
          <w:b/>
          <w:bCs/>
          <w:sz w:val="20"/>
          <w:szCs w:val="20"/>
        </w:rPr>
        <w:t xml:space="preserve">PLEASE NOTE </w:t>
      </w:r>
    </w:p>
    <w:p w14:paraId="4E5FCB0D" w14:textId="22E0DA3F" w:rsidR="00E75166" w:rsidRDefault="00E75166" w:rsidP="00BC4D07">
      <w:pPr>
        <w:pStyle w:val="Default"/>
        <w:rPr>
          <w:sz w:val="20"/>
          <w:szCs w:val="20"/>
        </w:rPr>
      </w:pPr>
      <w:r>
        <w:rPr>
          <w:b/>
          <w:bCs/>
          <w:i/>
          <w:iCs/>
          <w:sz w:val="20"/>
          <w:szCs w:val="20"/>
        </w:rPr>
        <w:t xml:space="preserve">Believe Counseling and Consulting, </w:t>
      </w:r>
      <w:r w:rsidR="005D7011">
        <w:rPr>
          <w:b/>
          <w:bCs/>
          <w:i/>
          <w:iCs/>
          <w:sz w:val="20"/>
          <w:szCs w:val="20"/>
        </w:rPr>
        <w:t>Inc</w:t>
      </w:r>
      <w:r w:rsidR="00BC4D07">
        <w:rPr>
          <w:b/>
          <w:bCs/>
          <w:i/>
          <w:iCs/>
          <w:sz w:val="20"/>
          <w:szCs w:val="20"/>
        </w:rPr>
        <w:t xml:space="preserve"> files insurance as a courtesy to you, and that you (not your insurance company) are ultimately responsible for your bill. </w:t>
      </w:r>
      <w:r w:rsidR="00BC4D07">
        <w:rPr>
          <w:sz w:val="20"/>
          <w:szCs w:val="20"/>
        </w:rPr>
        <w:t>If yo</w:t>
      </w:r>
      <w:r>
        <w:rPr>
          <w:sz w:val="20"/>
          <w:szCs w:val="20"/>
        </w:rPr>
        <w:t>ur</w:t>
      </w:r>
      <w:r w:rsidR="00BC4D07">
        <w:rPr>
          <w:sz w:val="20"/>
          <w:szCs w:val="20"/>
        </w:rPr>
        <w:t xml:space="preserve"> insurance company denies a claim filed on your behalf, then you are responsible to pay </w:t>
      </w:r>
      <w:r w:rsidR="005D7011">
        <w:rPr>
          <w:sz w:val="20"/>
          <w:szCs w:val="20"/>
        </w:rPr>
        <w:t>Believe Counseling and Consulting Inc</w:t>
      </w:r>
      <w:r w:rsidR="00BC4D07">
        <w:rPr>
          <w:sz w:val="20"/>
          <w:szCs w:val="20"/>
        </w:rPr>
        <w:t xml:space="preserve"> for the difference between the standard rate and the amount previously paid as copay unless approved otherwise by owners of </w:t>
      </w:r>
      <w:r w:rsidR="005D7011">
        <w:rPr>
          <w:sz w:val="20"/>
          <w:szCs w:val="20"/>
        </w:rPr>
        <w:t>Believe Counseling and Consulting Inc</w:t>
      </w:r>
    </w:p>
    <w:p w14:paraId="4BFD899D" w14:textId="77777777" w:rsidR="00BC4D07" w:rsidRDefault="00BC4D07" w:rsidP="00BC4D07">
      <w:pPr>
        <w:pStyle w:val="Default"/>
        <w:rPr>
          <w:sz w:val="20"/>
          <w:szCs w:val="20"/>
        </w:rPr>
      </w:pPr>
      <w:r>
        <w:rPr>
          <w:sz w:val="20"/>
          <w:szCs w:val="20"/>
        </w:rPr>
        <w:t xml:space="preserve">. </w:t>
      </w:r>
    </w:p>
    <w:p w14:paraId="58952858" w14:textId="581D88A2" w:rsidR="008E6D1B" w:rsidRDefault="00BC4D07" w:rsidP="00BC4D07">
      <w:pPr>
        <w:pStyle w:val="Default"/>
        <w:rPr>
          <w:rFonts w:ascii="Arial" w:hAnsi="Arial" w:cs="Arial"/>
          <w:sz w:val="22"/>
          <w:szCs w:val="22"/>
        </w:rPr>
      </w:pPr>
      <w:r>
        <w:rPr>
          <w:sz w:val="20"/>
          <w:szCs w:val="20"/>
        </w:rPr>
        <w:t xml:space="preserve">I agree to (1) allow </w:t>
      </w:r>
      <w:r w:rsidR="005D7011">
        <w:rPr>
          <w:sz w:val="20"/>
          <w:szCs w:val="20"/>
        </w:rPr>
        <w:t>Believe Counseling and Consulting Inc</w:t>
      </w:r>
      <w:r>
        <w:rPr>
          <w:sz w:val="20"/>
          <w:szCs w:val="20"/>
        </w:rPr>
        <w:t xml:space="preserve"> to bill my insurance directly for services provided under the </w:t>
      </w:r>
      <w:r w:rsidR="00BC587A">
        <w:rPr>
          <w:sz w:val="20"/>
          <w:szCs w:val="20"/>
        </w:rPr>
        <w:t>Treatment</w:t>
      </w:r>
      <w:r>
        <w:rPr>
          <w:sz w:val="20"/>
          <w:szCs w:val="20"/>
        </w:rPr>
        <w:t xml:space="preserve"> Agreement; (2) </w:t>
      </w:r>
      <w:r w:rsidR="00BC587A">
        <w:rPr>
          <w:sz w:val="20"/>
          <w:szCs w:val="20"/>
        </w:rPr>
        <w:t xml:space="preserve">give </w:t>
      </w:r>
      <w:r w:rsidR="005D7011">
        <w:rPr>
          <w:sz w:val="20"/>
          <w:szCs w:val="20"/>
        </w:rPr>
        <w:t>Believe Counseling and Consulting Inc</w:t>
      </w:r>
      <w:r>
        <w:rPr>
          <w:sz w:val="20"/>
          <w:szCs w:val="20"/>
        </w:rPr>
        <w:t xml:space="preserve"> permission to release any information the insurance company may require in order to process payment; appoint </w:t>
      </w:r>
      <w:r w:rsidR="005D7011">
        <w:rPr>
          <w:sz w:val="20"/>
          <w:szCs w:val="20"/>
        </w:rPr>
        <w:t>Believe Counseling and Consulting Inc</w:t>
      </w:r>
      <w:r>
        <w:rPr>
          <w:sz w:val="20"/>
          <w:szCs w:val="20"/>
        </w:rPr>
        <w:t xml:space="preserve"> as my authorized representative to act for me in obtaining payment; (3) assign all of my rights to claims and payment by my insurance to </w:t>
      </w:r>
      <w:r w:rsidR="005D7011">
        <w:rPr>
          <w:sz w:val="20"/>
          <w:szCs w:val="20"/>
        </w:rPr>
        <w:t>Believe Counseling and Consulting Inc</w:t>
      </w:r>
      <w:r>
        <w:rPr>
          <w:sz w:val="20"/>
          <w:szCs w:val="20"/>
        </w:rPr>
        <w:t>; and (4) agree to assist with the claims</w:t>
      </w:r>
    </w:p>
    <w:p w14:paraId="6D39AFC7" w14:textId="6E01AB39" w:rsidR="00BC4D07" w:rsidRDefault="00BC4D07" w:rsidP="00BC4D07">
      <w:pPr>
        <w:pStyle w:val="Default"/>
        <w:rPr>
          <w:sz w:val="20"/>
          <w:szCs w:val="20"/>
        </w:rPr>
      </w:pPr>
      <w:r>
        <w:rPr>
          <w:sz w:val="20"/>
          <w:szCs w:val="20"/>
        </w:rPr>
        <w:t xml:space="preserve">process as required by </w:t>
      </w:r>
      <w:r w:rsidR="005D7011">
        <w:rPr>
          <w:sz w:val="20"/>
          <w:szCs w:val="20"/>
        </w:rPr>
        <w:t>Believe Counseling and Consulting Inc</w:t>
      </w:r>
      <w:r>
        <w:rPr>
          <w:sz w:val="20"/>
          <w:szCs w:val="20"/>
        </w:rPr>
        <w:t xml:space="preserve"> or my insurance provider. I understand that if my insurance plan requires that I meet a deductible amount prior to coverage by insurance, I will be responsible for the full session fee until the required deductible amount has been met. I acknowledge that not all issues, conditions, and problems dealt with in psychotherapy are reimbursed by insurance companies. </w:t>
      </w:r>
    </w:p>
    <w:p w14:paraId="59195024" w14:textId="77777777" w:rsidR="00BC587A" w:rsidRDefault="00BC587A" w:rsidP="00BC4D07">
      <w:pPr>
        <w:pStyle w:val="Default"/>
        <w:rPr>
          <w:sz w:val="20"/>
          <w:szCs w:val="20"/>
        </w:rPr>
      </w:pPr>
    </w:p>
    <w:p w14:paraId="3B244FD1" w14:textId="77777777" w:rsidR="00BC4D07" w:rsidRDefault="00BC4D07" w:rsidP="00BC4D07">
      <w:pPr>
        <w:pStyle w:val="Default"/>
        <w:rPr>
          <w:sz w:val="20"/>
          <w:szCs w:val="20"/>
        </w:rPr>
      </w:pPr>
      <w:r>
        <w:rPr>
          <w:b/>
          <w:bCs/>
          <w:sz w:val="20"/>
          <w:szCs w:val="20"/>
        </w:rPr>
        <w:t>Patient name (printed)_</w:t>
      </w:r>
      <w:r>
        <w:rPr>
          <w:sz w:val="20"/>
          <w:szCs w:val="20"/>
        </w:rPr>
        <w:t xml:space="preserve">___________________________________________________________________________ </w:t>
      </w:r>
    </w:p>
    <w:p w14:paraId="7B16DD7D" w14:textId="77777777" w:rsidR="00BC4D07" w:rsidRDefault="00BC4D07" w:rsidP="00BC4D07">
      <w:pPr>
        <w:pStyle w:val="Default"/>
        <w:rPr>
          <w:sz w:val="20"/>
          <w:szCs w:val="20"/>
        </w:rPr>
      </w:pPr>
      <w:r>
        <w:rPr>
          <w:b/>
          <w:bCs/>
          <w:sz w:val="20"/>
          <w:szCs w:val="20"/>
        </w:rPr>
        <w:t>Patient /Guardian signature:_</w:t>
      </w:r>
      <w:r>
        <w:rPr>
          <w:sz w:val="20"/>
          <w:szCs w:val="20"/>
        </w:rPr>
        <w:t xml:space="preserve">______________________________________________________________________ </w:t>
      </w:r>
    </w:p>
    <w:p w14:paraId="373BF913" w14:textId="77777777" w:rsidR="00BC587A" w:rsidRDefault="00BC587A" w:rsidP="00BC4D07">
      <w:pPr>
        <w:pStyle w:val="Default"/>
        <w:rPr>
          <w:sz w:val="20"/>
          <w:szCs w:val="20"/>
        </w:rPr>
      </w:pPr>
    </w:p>
    <w:p w14:paraId="12CF20B4" w14:textId="77777777" w:rsidR="00BC4D07" w:rsidRDefault="00BC4D07" w:rsidP="00BC4D07">
      <w:pPr>
        <w:pStyle w:val="Default"/>
        <w:rPr>
          <w:sz w:val="20"/>
          <w:szCs w:val="20"/>
        </w:rPr>
      </w:pPr>
      <w:r>
        <w:rPr>
          <w:b/>
          <w:bCs/>
          <w:sz w:val="20"/>
          <w:szCs w:val="20"/>
        </w:rPr>
        <w:t xml:space="preserve">Private/Self-Payment for Services </w:t>
      </w:r>
    </w:p>
    <w:p w14:paraId="2F2641DA" w14:textId="6D753423" w:rsidR="00BC4D07" w:rsidRDefault="00BC4D07" w:rsidP="00BC4D07">
      <w:pPr>
        <w:pStyle w:val="Default"/>
        <w:rPr>
          <w:b/>
          <w:bCs/>
          <w:sz w:val="20"/>
          <w:szCs w:val="20"/>
        </w:rPr>
      </w:pPr>
      <w:r>
        <w:rPr>
          <w:b/>
          <w:bCs/>
          <w:sz w:val="20"/>
          <w:szCs w:val="20"/>
        </w:rPr>
        <w:t xml:space="preserve">I will self-pay for services at </w:t>
      </w:r>
      <w:r w:rsidR="005D7011">
        <w:rPr>
          <w:b/>
          <w:bCs/>
          <w:sz w:val="20"/>
          <w:szCs w:val="20"/>
        </w:rPr>
        <w:t>Believe Counseling and Consulting Inc</w:t>
      </w:r>
      <w:r>
        <w:rPr>
          <w:b/>
          <w:bCs/>
          <w:sz w:val="20"/>
          <w:szCs w:val="20"/>
        </w:rPr>
        <w:t xml:space="preserve">. </w:t>
      </w:r>
      <w:r w:rsidR="00BC587A">
        <w:rPr>
          <w:b/>
          <w:bCs/>
          <w:sz w:val="20"/>
          <w:szCs w:val="20"/>
        </w:rPr>
        <w:t>Private pay rates are provided at a discounted rate of $</w:t>
      </w:r>
      <w:r w:rsidR="005D7011">
        <w:rPr>
          <w:b/>
          <w:bCs/>
          <w:sz w:val="20"/>
          <w:szCs w:val="20"/>
        </w:rPr>
        <w:t>100</w:t>
      </w:r>
      <w:r w:rsidR="00BC587A">
        <w:rPr>
          <w:b/>
          <w:bCs/>
          <w:sz w:val="20"/>
          <w:szCs w:val="20"/>
        </w:rPr>
        <w:t xml:space="preserve">/hour and will not be filed with insurance by </w:t>
      </w:r>
      <w:r w:rsidR="005D7011">
        <w:rPr>
          <w:b/>
          <w:bCs/>
          <w:sz w:val="20"/>
          <w:szCs w:val="20"/>
        </w:rPr>
        <w:t>Believe Counseling and Consulting Inc</w:t>
      </w:r>
      <w:r w:rsidR="00BC587A">
        <w:rPr>
          <w:b/>
          <w:bCs/>
          <w:sz w:val="20"/>
          <w:szCs w:val="20"/>
        </w:rPr>
        <w:t xml:space="preserve">. </w:t>
      </w:r>
      <w:r>
        <w:rPr>
          <w:b/>
          <w:bCs/>
          <w:sz w:val="20"/>
          <w:szCs w:val="20"/>
        </w:rPr>
        <w:t xml:space="preserve">I understand that payment for services is due at the time services are provided. </w:t>
      </w:r>
      <w:r w:rsidR="00BC587A">
        <w:rPr>
          <w:b/>
          <w:bCs/>
          <w:sz w:val="20"/>
          <w:szCs w:val="20"/>
        </w:rPr>
        <w:t xml:space="preserve"> </w:t>
      </w:r>
    </w:p>
    <w:p w14:paraId="69B92554" w14:textId="77777777" w:rsidR="00BC587A" w:rsidRDefault="00BC587A" w:rsidP="00BC4D07">
      <w:pPr>
        <w:pStyle w:val="Default"/>
        <w:rPr>
          <w:sz w:val="20"/>
          <w:szCs w:val="20"/>
        </w:rPr>
      </w:pPr>
    </w:p>
    <w:p w14:paraId="7ED9FF3F" w14:textId="77777777" w:rsidR="00BC4D07" w:rsidRDefault="00BC4D07" w:rsidP="00BC4D07">
      <w:pPr>
        <w:pStyle w:val="Default"/>
        <w:rPr>
          <w:sz w:val="20"/>
          <w:szCs w:val="20"/>
        </w:rPr>
      </w:pPr>
      <w:r>
        <w:rPr>
          <w:b/>
          <w:bCs/>
          <w:sz w:val="20"/>
          <w:szCs w:val="20"/>
        </w:rPr>
        <w:t>Patient name (printed)_</w:t>
      </w:r>
      <w:r>
        <w:rPr>
          <w:sz w:val="20"/>
          <w:szCs w:val="20"/>
        </w:rPr>
        <w:t xml:space="preserve">___________________________________________________________________________ </w:t>
      </w:r>
    </w:p>
    <w:p w14:paraId="0C221E22" w14:textId="77777777" w:rsidR="008E6D1B" w:rsidRDefault="00BC4D07" w:rsidP="00BC4D07">
      <w:pPr>
        <w:autoSpaceDE w:val="0"/>
        <w:autoSpaceDN w:val="0"/>
        <w:adjustRightInd w:val="0"/>
        <w:spacing w:after="0" w:line="240" w:lineRule="auto"/>
        <w:rPr>
          <w:sz w:val="20"/>
          <w:szCs w:val="20"/>
        </w:rPr>
      </w:pPr>
      <w:r>
        <w:rPr>
          <w:b/>
          <w:bCs/>
          <w:sz w:val="20"/>
          <w:szCs w:val="20"/>
        </w:rPr>
        <w:t>Patient /Guardian signature:_</w:t>
      </w:r>
      <w:r>
        <w:rPr>
          <w:sz w:val="20"/>
          <w:szCs w:val="20"/>
        </w:rPr>
        <w:t>______________________________________________________________________</w:t>
      </w:r>
    </w:p>
    <w:p w14:paraId="13EAB6C7" w14:textId="77777777" w:rsidR="00BC587A" w:rsidRPr="008E6D1B" w:rsidRDefault="00BC587A" w:rsidP="00BC4D07">
      <w:pPr>
        <w:autoSpaceDE w:val="0"/>
        <w:autoSpaceDN w:val="0"/>
        <w:adjustRightInd w:val="0"/>
        <w:spacing w:after="0" w:line="240" w:lineRule="auto"/>
        <w:rPr>
          <w:rFonts w:cs="Arial"/>
          <w:color w:val="000000"/>
          <w:sz w:val="24"/>
          <w:szCs w:val="24"/>
        </w:rPr>
      </w:pPr>
    </w:p>
    <w:p w14:paraId="21753F65" w14:textId="77777777" w:rsidR="005D7011" w:rsidRDefault="005D7011" w:rsidP="00BC4D07">
      <w:pPr>
        <w:pStyle w:val="Default"/>
        <w:rPr>
          <w:b/>
          <w:bCs/>
          <w:sz w:val="20"/>
          <w:szCs w:val="20"/>
        </w:rPr>
      </w:pPr>
    </w:p>
    <w:p w14:paraId="6C1531D3" w14:textId="77777777" w:rsidR="005D7011" w:rsidRDefault="005D7011" w:rsidP="00BC4D07">
      <w:pPr>
        <w:pStyle w:val="Default"/>
        <w:rPr>
          <w:b/>
          <w:bCs/>
          <w:sz w:val="20"/>
          <w:szCs w:val="20"/>
        </w:rPr>
      </w:pPr>
    </w:p>
    <w:p w14:paraId="28741BA8" w14:textId="77777777" w:rsidR="005D7011" w:rsidRDefault="005D7011" w:rsidP="00BC4D07">
      <w:pPr>
        <w:pStyle w:val="Default"/>
        <w:rPr>
          <w:b/>
          <w:bCs/>
          <w:sz w:val="20"/>
          <w:szCs w:val="20"/>
        </w:rPr>
      </w:pPr>
    </w:p>
    <w:p w14:paraId="38857107" w14:textId="77777777" w:rsidR="005D7011" w:rsidRDefault="005D7011" w:rsidP="00BC4D07">
      <w:pPr>
        <w:pStyle w:val="Default"/>
        <w:rPr>
          <w:b/>
          <w:bCs/>
          <w:sz w:val="20"/>
          <w:szCs w:val="20"/>
        </w:rPr>
      </w:pPr>
    </w:p>
    <w:p w14:paraId="31654075" w14:textId="77777777" w:rsidR="005D7011" w:rsidRDefault="005D7011" w:rsidP="00BC4D07">
      <w:pPr>
        <w:pStyle w:val="Default"/>
        <w:rPr>
          <w:b/>
          <w:bCs/>
          <w:sz w:val="20"/>
          <w:szCs w:val="20"/>
        </w:rPr>
      </w:pPr>
    </w:p>
    <w:p w14:paraId="40E1D678" w14:textId="77777777" w:rsidR="005D7011" w:rsidRDefault="005D7011" w:rsidP="00BC4D07">
      <w:pPr>
        <w:pStyle w:val="Default"/>
        <w:rPr>
          <w:b/>
          <w:bCs/>
          <w:sz w:val="20"/>
          <w:szCs w:val="20"/>
        </w:rPr>
      </w:pPr>
    </w:p>
    <w:p w14:paraId="2E729B27" w14:textId="1466A558" w:rsidR="00BC4D07" w:rsidRDefault="00BC4D07" w:rsidP="00BC4D07">
      <w:pPr>
        <w:pStyle w:val="Default"/>
        <w:rPr>
          <w:sz w:val="20"/>
          <w:szCs w:val="20"/>
        </w:rPr>
      </w:pPr>
      <w:r>
        <w:rPr>
          <w:b/>
          <w:bCs/>
          <w:sz w:val="20"/>
          <w:szCs w:val="20"/>
        </w:rPr>
        <w:lastRenderedPageBreak/>
        <w:t xml:space="preserve">CANCELATIONS &amp; MISSED APPOINTMENTS </w:t>
      </w:r>
    </w:p>
    <w:p w14:paraId="7DB6FD1B" w14:textId="192C0A83" w:rsidR="00BC4D07" w:rsidRDefault="00BC4D07" w:rsidP="00BC4D07">
      <w:pPr>
        <w:pStyle w:val="Default"/>
        <w:rPr>
          <w:sz w:val="20"/>
          <w:szCs w:val="20"/>
        </w:rPr>
      </w:pPr>
      <w:r>
        <w:rPr>
          <w:sz w:val="20"/>
          <w:szCs w:val="20"/>
        </w:rPr>
        <w:t xml:space="preserve">Insurance carriers will not pay for late cancelations or missed appointments. Once an appointment is scheduled, that time is reserved specifically for you. Cancelations must be made at least 24 hours in advance. Although 24 hours is the minimum, if you need to cancel or reschedule please give as much notice as possible. You may notify our office of cancelation by phone or email to your provider. Late cancelations (fewer than 24 hours before the appointment) will incur a fee of $35.00. </w:t>
      </w:r>
      <w:r w:rsidR="00BC587A">
        <w:rPr>
          <w:sz w:val="20"/>
          <w:szCs w:val="20"/>
        </w:rPr>
        <w:t xml:space="preserve">Exceptions will be at the discretion of </w:t>
      </w:r>
      <w:r w:rsidR="005D7011">
        <w:rPr>
          <w:sz w:val="20"/>
          <w:szCs w:val="20"/>
        </w:rPr>
        <w:t>Believe Counseling and Consulting Inc</w:t>
      </w:r>
      <w:r w:rsidR="00BC587A">
        <w:rPr>
          <w:sz w:val="20"/>
          <w:szCs w:val="20"/>
        </w:rPr>
        <w:t xml:space="preserve">. </w:t>
      </w:r>
    </w:p>
    <w:p w14:paraId="7019021F" w14:textId="77777777" w:rsidR="00BC587A" w:rsidRDefault="00BC587A" w:rsidP="00BC4D07">
      <w:pPr>
        <w:pStyle w:val="Default"/>
        <w:rPr>
          <w:sz w:val="20"/>
          <w:szCs w:val="20"/>
        </w:rPr>
      </w:pPr>
    </w:p>
    <w:p w14:paraId="0A734F48" w14:textId="77777777" w:rsidR="00BC4D07" w:rsidRDefault="00BC4D07" w:rsidP="00BC4D07">
      <w:pPr>
        <w:pStyle w:val="Default"/>
        <w:rPr>
          <w:sz w:val="20"/>
          <w:szCs w:val="20"/>
        </w:rPr>
      </w:pPr>
      <w:r>
        <w:rPr>
          <w:b/>
          <w:bCs/>
          <w:sz w:val="20"/>
          <w:szCs w:val="20"/>
        </w:rPr>
        <w:t xml:space="preserve">PAST DUE ACCOUNTS </w:t>
      </w:r>
    </w:p>
    <w:p w14:paraId="04B545EA" w14:textId="77777777" w:rsidR="00BC587A" w:rsidRDefault="00BC587A" w:rsidP="00BC587A">
      <w:pPr>
        <w:pStyle w:val="Default"/>
        <w:rPr>
          <w:sz w:val="20"/>
          <w:szCs w:val="20"/>
        </w:rPr>
      </w:pPr>
      <w:r>
        <w:rPr>
          <w:sz w:val="20"/>
          <w:szCs w:val="20"/>
        </w:rPr>
        <w:t xml:space="preserve">Because your treatment is our first priority, we encourage you to talk with us about any financial hardships you may be having. We are willing to work with you in regards to co-pays and payment plans </w:t>
      </w:r>
      <w:r w:rsidR="00121763">
        <w:rPr>
          <w:sz w:val="20"/>
          <w:szCs w:val="20"/>
        </w:rPr>
        <w:t xml:space="preserve">so we </w:t>
      </w:r>
      <w:r>
        <w:rPr>
          <w:sz w:val="20"/>
          <w:szCs w:val="20"/>
        </w:rPr>
        <w:t>do not disrupt your current therapy schedule.</w:t>
      </w:r>
      <w:r w:rsidR="00121763">
        <w:rPr>
          <w:sz w:val="20"/>
          <w:szCs w:val="20"/>
        </w:rPr>
        <w:t xml:space="preserve"> As such, you will receive a monthly statement to assist you in keeping track of your financial obligations. We believe that communication is important and we want to be completely transparent with you regarding your bill. </w:t>
      </w:r>
    </w:p>
    <w:p w14:paraId="3947E3CC" w14:textId="77777777" w:rsidR="00121763" w:rsidRDefault="00121763" w:rsidP="00BC587A">
      <w:pPr>
        <w:pStyle w:val="Default"/>
        <w:rPr>
          <w:sz w:val="20"/>
          <w:szCs w:val="20"/>
        </w:rPr>
      </w:pPr>
    </w:p>
    <w:p w14:paraId="15FACF05" w14:textId="036FCA2A" w:rsidR="00BC4D07" w:rsidRDefault="00121763" w:rsidP="00BC4D07">
      <w:pPr>
        <w:pStyle w:val="Default"/>
        <w:rPr>
          <w:sz w:val="20"/>
          <w:szCs w:val="20"/>
        </w:rPr>
      </w:pPr>
      <w:r>
        <w:rPr>
          <w:sz w:val="20"/>
          <w:szCs w:val="20"/>
        </w:rPr>
        <w:t>A</w:t>
      </w:r>
      <w:r w:rsidR="00BC587A">
        <w:rPr>
          <w:sz w:val="20"/>
          <w:szCs w:val="20"/>
        </w:rPr>
        <w:t>mounts past due by more than 9</w:t>
      </w:r>
      <w:r w:rsidR="00BC4D07">
        <w:rPr>
          <w:sz w:val="20"/>
          <w:szCs w:val="20"/>
        </w:rPr>
        <w:t>0 days will incur a late fee each month of $25.00. If your account ha</w:t>
      </w:r>
      <w:r w:rsidR="00BC587A">
        <w:rPr>
          <w:sz w:val="20"/>
          <w:szCs w:val="20"/>
        </w:rPr>
        <w:t>s not been paid for more than 90</w:t>
      </w:r>
      <w:r w:rsidR="00BC4D07">
        <w:rPr>
          <w:sz w:val="20"/>
          <w:szCs w:val="20"/>
        </w:rPr>
        <w:t xml:space="preserve"> days and arrangements for payment have not been agreed upon, </w:t>
      </w:r>
      <w:r w:rsidR="005D7011">
        <w:rPr>
          <w:sz w:val="20"/>
          <w:szCs w:val="20"/>
        </w:rPr>
        <w:t>Believe Counseling and Consulting Inc</w:t>
      </w:r>
      <w:r w:rsidR="00BC4D07">
        <w:rPr>
          <w:sz w:val="20"/>
          <w:szCs w:val="20"/>
        </w:rPr>
        <w:t xml:space="preserve"> may resort to legal means to secure payment. This may involve hiring a collection agency, an attorney or going through small claims court. If such legal action is necessary, you will be responsible for those costs</w:t>
      </w:r>
      <w:r>
        <w:rPr>
          <w:sz w:val="20"/>
          <w:szCs w:val="20"/>
        </w:rPr>
        <w:t xml:space="preserve">. </w:t>
      </w:r>
    </w:p>
    <w:p w14:paraId="51E4B859" w14:textId="77777777" w:rsidR="00121763" w:rsidRDefault="00121763" w:rsidP="00BC4D07">
      <w:pPr>
        <w:pStyle w:val="Default"/>
        <w:rPr>
          <w:sz w:val="20"/>
          <w:szCs w:val="20"/>
        </w:rPr>
      </w:pPr>
    </w:p>
    <w:p w14:paraId="4E811DC0" w14:textId="77777777" w:rsidR="00BC4D07" w:rsidRDefault="00BC4D07" w:rsidP="00BC4D07">
      <w:pPr>
        <w:pStyle w:val="Default"/>
        <w:rPr>
          <w:sz w:val="20"/>
          <w:szCs w:val="20"/>
        </w:rPr>
      </w:pPr>
      <w:r>
        <w:rPr>
          <w:b/>
          <w:bCs/>
          <w:sz w:val="20"/>
          <w:szCs w:val="20"/>
        </w:rPr>
        <w:t>Patient name (printed)_</w:t>
      </w:r>
      <w:r>
        <w:rPr>
          <w:sz w:val="20"/>
          <w:szCs w:val="20"/>
        </w:rPr>
        <w:t xml:space="preserve">___________________________________________________________________________ </w:t>
      </w:r>
    </w:p>
    <w:p w14:paraId="4A5F2C69" w14:textId="77777777" w:rsidR="00BC4D07" w:rsidRDefault="00BC4D07" w:rsidP="00BC4D07">
      <w:pPr>
        <w:rPr>
          <w:b/>
          <w:sz w:val="28"/>
          <w:szCs w:val="28"/>
        </w:rPr>
      </w:pPr>
      <w:r>
        <w:rPr>
          <w:b/>
          <w:bCs/>
          <w:sz w:val="20"/>
          <w:szCs w:val="20"/>
        </w:rPr>
        <w:t>Patient /Guardian signature:_</w:t>
      </w:r>
      <w:r>
        <w:rPr>
          <w:sz w:val="20"/>
          <w:szCs w:val="20"/>
        </w:rPr>
        <w:t>______________________________________________________________________</w:t>
      </w:r>
    </w:p>
    <w:p w14:paraId="403793EF" w14:textId="34DE7022" w:rsidR="00BC4D07" w:rsidRDefault="00BC4D07" w:rsidP="00BC4D07">
      <w:pPr>
        <w:pStyle w:val="Default"/>
        <w:rPr>
          <w:b/>
          <w:bCs/>
          <w:i/>
          <w:iCs/>
          <w:sz w:val="20"/>
          <w:szCs w:val="20"/>
        </w:rPr>
      </w:pPr>
      <w:r>
        <w:rPr>
          <w:b/>
          <w:bCs/>
          <w:i/>
          <w:iCs/>
          <w:sz w:val="20"/>
          <w:szCs w:val="20"/>
        </w:rPr>
        <w:t xml:space="preserve">I have read the Agreement and Policy above, and I have been offered a copy for my records. I understand the policy and by my signature below I agree to be bound by its terms in association with outpatient services provided to me by </w:t>
      </w:r>
      <w:r w:rsidR="005D7011">
        <w:rPr>
          <w:b/>
          <w:bCs/>
          <w:i/>
          <w:iCs/>
          <w:sz w:val="20"/>
          <w:szCs w:val="20"/>
        </w:rPr>
        <w:t>Believe Counseling and Consulting Inc</w:t>
      </w:r>
      <w:r>
        <w:rPr>
          <w:b/>
          <w:bCs/>
          <w:i/>
          <w:iCs/>
          <w:sz w:val="20"/>
          <w:szCs w:val="20"/>
        </w:rPr>
        <w:t xml:space="preserve">. Any and all negotiated exceptions or special arrangements are listed below and require approval and are not valid unless signed by a representative of </w:t>
      </w:r>
      <w:r w:rsidR="00121763">
        <w:rPr>
          <w:b/>
          <w:bCs/>
          <w:i/>
          <w:iCs/>
          <w:sz w:val="20"/>
          <w:szCs w:val="20"/>
        </w:rPr>
        <w:t xml:space="preserve">Believe Counseling and Consulting. </w:t>
      </w:r>
    </w:p>
    <w:p w14:paraId="2F32FEDC" w14:textId="77777777" w:rsidR="00121763" w:rsidRDefault="00121763" w:rsidP="00BC4D07">
      <w:pPr>
        <w:pStyle w:val="Default"/>
        <w:rPr>
          <w:sz w:val="20"/>
          <w:szCs w:val="20"/>
        </w:rPr>
      </w:pPr>
    </w:p>
    <w:p w14:paraId="5267F8E4" w14:textId="77777777" w:rsidR="0057473C" w:rsidRDefault="00BC4D07" w:rsidP="00BC4D07">
      <w:pPr>
        <w:pStyle w:val="Default"/>
        <w:rPr>
          <w:sz w:val="20"/>
          <w:szCs w:val="20"/>
        </w:rPr>
      </w:pPr>
      <w:r>
        <w:rPr>
          <w:sz w:val="20"/>
          <w:szCs w:val="20"/>
        </w:rPr>
        <w:t>Patient name (printed)___________________________________________________________________________</w:t>
      </w:r>
    </w:p>
    <w:p w14:paraId="79C41ACA" w14:textId="77777777" w:rsidR="00BC4D07" w:rsidRDefault="00BC4D07" w:rsidP="00BC4D07">
      <w:pPr>
        <w:pStyle w:val="Default"/>
        <w:rPr>
          <w:sz w:val="20"/>
          <w:szCs w:val="20"/>
        </w:rPr>
      </w:pPr>
      <w:r>
        <w:rPr>
          <w:sz w:val="20"/>
          <w:szCs w:val="20"/>
        </w:rPr>
        <w:t xml:space="preserve"> </w:t>
      </w:r>
    </w:p>
    <w:p w14:paraId="7344C106" w14:textId="77777777" w:rsidR="008E6D1B" w:rsidRDefault="00BC4D07" w:rsidP="0057473C">
      <w:pPr>
        <w:rPr>
          <w:sz w:val="20"/>
          <w:szCs w:val="20"/>
        </w:rPr>
      </w:pPr>
      <w:r>
        <w:rPr>
          <w:sz w:val="20"/>
          <w:szCs w:val="20"/>
        </w:rPr>
        <w:t>Patient /Guardian signature:______________________________________________________________________</w:t>
      </w:r>
    </w:p>
    <w:p w14:paraId="2FADF6F2" w14:textId="77777777" w:rsidR="0057473C" w:rsidRDefault="0057473C" w:rsidP="0057473C">
      <w:pPr>
        <w:rPr>
          <w:sz w:val="20"/>
          <w:szCs w:val="20"/>
        </w:rPr>
      </w:pPr>
    </w:p>
    <w:p w14:paraId="3FE76DD1" w14:textId="77777777" w:rsidR="0057473C" w:rsidRPr="0057473C" w:rsidRDefault="0057473C" w:rsidP="0057473C">
      <w:pPr>
        <w:rPr>
          <w:b/>
          <w:sz w:val="20"/>
          <w:szCs w:val="20"/>
        </w:rPr>
      </w:pPr>
      <w:r w:rsidRPr="0057473C">
        <w:rPr>
          <w:b/>
          <w:sz w:val="20"/>
          <w:szCs w:val="20"/>
        </w:rPr>
        <w:t xml:space="preserve">I understand financial statements will be sent monthly. My preferred method of receiving these statements is </w:t>
      </w:r>
    </w:p>
    <w:p w14:paraId="2C6CC4D7" w14:textId="77777777" w:rsidR="0057473C" w:rsidRDefault="0057473C" w:rsidP="0057473C">
      <w:pPr>
        <w:rPr>
          <w:sz w:val="20"/>
          <w:szCs w:val="20"/>
        </w:rPr>
      </w:pPr>
      <w:r>
        <w:rPr>
          <w:sz w:val="20"/>
          <w:szCs w:val="20"/>
        </w:rPr>
        <w:t xml:space="preserve">_____via USPS mail. My preferred address to receive this is: </w:t>
      </w:r>
    </w:p>
    <w:p w14:paraId="63C844BE" w14:textId="77777777" w:rsidR="0057473C" w:rsidRDefault="0057473C" w:rsidP="0057473C">
      <w:pPr>
        <w:rPr>
          <w:sz w:val="20"/>
          <w:szCs w:val="20"/>
        </w:rPr>
      </w:pPr>
      <w:r>
        <w:rPr>
          <w:sz w:val="20"/>
          <w:szCs w:val="20"/>
        </w:rPr>
        <w:t>_____________________________________________________________________________________________</w:t>
      </w:r>
    </w:p>
    <w:p w14:paraId="150228A8" w14:textId="77777777" w:rsidR="0057473C" w:rsidRDefault="0057473C" w:rsidP="0057473C">
      <w:pPr>
        <w:rPr>
          <w:sz w:val="20"/>
          <w:szCs w:val="20"/>
        </w:rPr>
      </w:pPr>
      <w:r>
        <w:rPr>
          <w:sz w:val="20"/>
          <w:szCs w:val="20"/>
        </w:rPr>
        <w:t>_____________________________________________________________________________________________</w:t>
      </w:r>
    </w:p>
    <w:p w14:paraId="0EDE83A2" w14:textId="77777777" w:rsidR="0057473C" w:rsidRDefault="0057473C" w:rsidP="0057473C">
      <w:pPr>
        <w:rPr>
          <w:sz w:val="20"/>
          <w:szCs w:val="20"/>
        </w:rPr>
      </w:pPr>
    </w:p>
    <w:p w14:paraId="096CA616" w14:textId="77777777" w:rsidR="0057473C" w:rsidRPr="008E6D1B" w:rsidRDefault="0057473C" w:rsidP="0057473C">
      <w:pPr>
        <w:rPr>
          <w:b/>
          <w:sz w:val="28"/>
          <w:szCs w:val="28"/>
        </w:rPr>
      </w:pPr>
      <w:r>
        <w:rPr>
          <w:sz w:val="20"/>
          <w:szCs w:val="20"/>
        </w:rPr>
        <w:t>_____via email. My preferred email to receive this is: _________________________________________________</w:t>
      </w:r>
    </w:p>
    <w:sectPr w:rsidR="0057473C" w:rsidRPr="008E6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27DA"/>
    <w:multiLevelType w:val="hybridMultilevel"/>
    <w:tmpl w:val="4A24BB36"/>
    <w:lvl w:ilvl="0" w:tplc="EB7804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01D1D"/>
    <w:multiLevelType w:val="hybridMultilevel"/>
    <w:tmpl w:val="9ACCED6E"/>
    <w:lvl w:ilvl="0" w:tplc="06EAA4FA">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F1E16"/>
    <w:multiLevelType w:val="hybridMultilevel"/>
    <w:tmpl w:val="D67A9844"/>
    <w:lvl w:ilvl="0" w:tplc="260AD0C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006CC"/>
    <w:multiLevelType w:val="hybridMultilevel"/>
    <w:tmpl w:val="2836EE46"/>
    <w:lvl w:ilvl="0" w:tplc="76BC6C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03C45"/>
    <w:multiLevelType w:val="hybridMultilevel"/>
    <w:tmpl w:val="4392BCA4"/>
    <w:lvl w:ilvl="0" w:tplc="FBEC368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691648">
    <w:abstractNumId w:val="0"/>
  </w:num>
  <w:num w:numId="2" w16cid:durableId="1882352621">
    <w:abstractNumId w:val="2"/>
  </w:num>
  <w:num w:numId="3" w16cid:durableId="1557476125">
    <w:abstractNumId w:val="3"/>
  </w:num>
  <w:num w:numId="4" w16cid:durableId="961113088">
    <w:abstractNumId w:val="1"/>
  </w:num>
  <w:num w:numId="5" w16cid:durableId="570654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D1B"/>
    <w:rsid w:val="00121763"/>
    <w:rsid w:val="0051665B"/>
    <w:rsid w:val="0057473C"/>
    <w:rsid w:val="005D7011"/>
    <w:rsid w:val="008E6D1B"/>
    <w:rsid w:val="00986728"/>
    <w:rsid w:val="00BB40CF"/>
    <w:rsid w:val="00BC4D07"/>
    <w:rsid w:val="00BC587A"/>
    <w:rsid w:val="00CD686D"/>
    <w:rsid w:val="00E7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C97C"/>
  <w15:chartTrackingRefBased/>
  <w15:docId w15:val="{B68DEDE8-8204-4BEB-B880-6B3E6473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D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D6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86D"/>
    <w:rPr>
      <w:rFonts w:ascii="Segoe UI" w:hAnsi="Segoe UI" w:cs="Segoe UI"/>
      <w:sz w:val="18"/>
      <w:szCs w:val="18"/>
    </w:rPr>
  </w:style>
  <w:style w:type="paragraph" w:styleId="ListParagraph">
    <w:name w:val="List Paragraph"/>
    <w:basedOn w:val="Normal"/>
    <w:uiPriority w:val="34"/>
    <w:qFormat/>
    <w:rsid w:val="005D7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Colburn-Blinn</dc:creator>
  <cp:keywords/>
  <dc:description/>
  <cp:lastModifiedBy>Shannon Blinn</cp:lastModifiedBy>
  <cp:revision>6</cp:revision>
  <cp:lastPrinted>2019-09-03T18:16:00Z</cp:lastPrinted>
  <dcterms:created xsi:type="dcterms:W3CDTF">2019-02-06T19:12:00Z</dcterms:created>
  <dcterms:modified xsi:type="dcterms:W3CDTF">2022-11-14T20:23:00Z</dcterms:modified>
</cp:coreProperties>
</file>